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CD977" w14:textId="77777777" w:rsidR="0013661E" w:rsidRPr="0013661E" w:rsidRDefault="0013661E" w:rsidP="0013661E">
      <w:pPr>
        <w:jc w:val="center"/>
        <w:rPr>
          <w:rFonts w:ascii="Arial" w:hAnsi="Arial" w:cs="Arial"/>
          <w:b/>
          <w:bCs/>
        </w:rPr>
      </w:pPr>
      <w:r w:rsidRPr="0013661E">
        <w:rPr>
          <w:rFonts w:ascii="Arial" w:hAnsi="Arial" w:cs="Arial"/>
          <w:b/>
          <w:bCs/>
        </w:rPr>
        <w:t>CELEBRA ANA PATY PERALTA A “MUJERES DE HIERRO” PARA TRANSFORMAR CANCÚN</w:t>
      </w:r>
    </w:p>
    <w:p w14:paraId="6D0F6B6B" w14:textId="77777777" w:rsidR="0013661E" w:rsidRPr="0013661E" w:rsidRDefault="0013661E" w:rsidP="0013661E">
      <w:pPr>
        <w:jc w:val="both"/>
        <w:rPr>
          <w:rFonts w:ascii="Arial" w:hAnsi="Arial" w:cs="Arial"/>
        </w:rPr>
      </w:pPr>
    </w:p>
    <w:p w14:paraId="0398CE44" w14:textId="77777777" w:rsidR="0013661E" w:rsidRPr="0013661E" w:rsidRDefault="0013661E" w:rsidP="0013661E">
      <w:pPr>
        <w:jc w:val="both"/>
        <w:rPr>
          <w:rFonts w:ascii="Arial" w:hAnsi="Arial" w:cs="Arial"/>
        </w:rPr>
      </w:pPr>
      <w:r w:rsidRPr="0013661E">
        <w:rPr>
          <w:rFonts w:ascii="Arial" w:hAnsi="Arial" w:cs="Arial"/>
          <w:b/>
          <w:bCs/>
        </w:rPr>
        <w:t>Cancún, Q. R., a 27 de agosto de 2024.-</w:t>
      </w:r>
      <w:r w:rsidRPr="0013661E">
        <w:rPr>
          <w:rFonts w:ascii="Arial" w:hAnsi="Arial" w:cs="Arial"/>
        </w:rPr>
        <w:t xml:space="preserve"> En el marco del Día Naranja conmemorado cada 25 de mes, se llevó a cabo una feria de servicios y actividades lúdicas como parte del “Aniversario Mujeres de Hierro”, encabezado por la </w:t>
      </w:r>
      <w:proofErr w:type="gramStart"/>
      <w:r w:rsidRPr="0013661E">
        <w:rPr>
          <w:rFonts w:ascii="Arial" w:hAnsi="Arial" w:cs="Arial"/>
        </w:rPr>
        <w:t>Presidenta</w:t>
      </w:r>
      <w:proofErr w:type="gramEnd"/>
      <w:r w:rsidRPr="0013661E">
        <w:rPr>
          <w:rFonts w:ascii="Arial" w:hAnsi="Arial" w:cs="Arial"/>
        </w:rPr>
        <w:t xml:space="preserve"> Municipal, Ana Paty Peralta, a través de la Secretaría Municipal de Seguridad Ciudadana y Tránsito, para promover acciones de proximidad que fortalezcan la paz en Cancún.</w:t>
      </w:r>
    </w:p>
    <w:p w14:paraId="182DAF3E" w14:textId="77777777" w:rsidR="0013661E" w:rsidRPr="0013661E" w:rsidRDefault="0013661E" w:rsidP="0013661E">
      <w:pPr>
        <w:jc w:val="both"/>
        <w:rPr>
          <w:rFonts w:ascii="Arial" w:hAnsi="Arial" w:cs="Arial"/>
        </w:rPr>
      </w:pPr>
    </w:p>
    <w:p w14:paraId="2BA89B44" w14:textId="77777777" w:rsidR="0013661E" w:rsidRPr="0013661E" w:rsidRDefault="0013661E" w:rsidP="0013661E">
      <w:pPr>
        <w:jc w:val="both"/>
        <w:rPr>
          <w:rFonts w:ascii="Arial" w:hAnsi="Arial" w:cs="Arial"/>
        </w:rPr>
      </w:pPr>
      <w:r w:rsidRPr="0013661E">
        <w:rPr>
          <w:rFonts w:ascii="Arial" w:hAnsi="Arial" w:cs="Arial"/>
        </w:rPr>
        <w:t>Las mujeres se dieron cita en el Centro de Desarrollo Comunitario (CDC) de la Supermanzana 101, donde fueron reconocidas por la Primera Autoridad Municipal al destacar que son un orgullo para todas las cancunenses, siendo las primeras beneficiarias de dicho programa, que tiene como finalidad proporcionar diversos cursos de activación física y talleres de emprendimiento para las ciudadanas.  “Para mí es un orgullo y prioridad que nuestras mujeres cancunenses cada vez sean más fuertes, ya que el ejercicio no solo es físico, sino que una mujer fuerte en cuerpo, está fuerte en mente, actitudes y fuerte en decir, basta”, expresó.</w:t>
      </w:r>
    </w:p>
    <w:p w14:paraId="7E594CF3" w14:textId="77777777" w:rsidR="0013661E" w:rsidRPr="0013661E" w:rsidRDefault="0013661E" w:rsidP="0013661E">
      <w:pPr>
        <w:jc w:val="both"/>
        <w:rPr>
          <w:rFonts w:ascii="Arial" w:hAnsi="Arial" w:cs="Arial"/>
        </w:rPr>
      </w:pPr>
    </w:p>
    <w:p w14:paraId="42EA10E5" w14:textId="77777777" w:rsidR="0013661E" w:rsidRPr="0013661E" w:rsidRDefault="0013661E" w:rsidP="0013661E">
      <w:pPr>
        <w:jc w:val="both"/>
        <w:rPr>
          <w:rFonts w:ascii="Arial" w:hAnsi="Arial" w:cs="Arial"/>
        </w:rPr>
      </w:pPr>
      <w:r w:rsidRPr="0013661E">
        <w:rPr>
          <w:rFonts w:ascii="Arial" w:hAnsi="Arial" w:cs="Arial"/>
        </w:rPr>
        <w:t xml:space="preserve">Resaltó que como lo dice el sello de su administración: “Cancún Nos Une” para seguir transformando al municipio a través de un solo equipo, principalmente en la construcción de paz y seguridad, y detalló que el objetivo es visibilizar este gran reto mediante las redes vecinales apoyadas por la dirección de Prevención del Delito, invitando a que más mujeres se involucren en estas actividades físicas. “Ustedes son esta primera generación de Mujeres de Hierro, mujeres fuertes, mujeres poderosas y cancunenses que van a seguir transformando Cancún”, afirmó. </w:t>
      </w:r>
    </w:p>
    <w:p w14:paraId="2896FC88" w14:textId="77777777" w:rsidR="0013661E" w:rsidRPr="0013661E" w:rsidRDefault="0013661E" w:rsidP="0013661E">
      <w:pPr>
        <w:jc w:val="both"/>
        <w:rPr>
          <w:rFonts w:ascii="Arial" w:hAnsi="Arial" w:cs="Arial"/>
        </w:rPr>
      </w:pPr>
    </w:p>
    <w:p w14:paraId="4362B0FE" w14:textId="77777777" w:rsidR="0013661E" w:rsidRPr="0013661E" w:rsidRDefault="0013661E" w:rsidP="0013661E">
      <w:pPr>
        <w:jc w:val="both"/>
        <w:rPr>
          <w:rFonts w:ascii="Arial" w:hAnsi="Arial" w:cs="Arial"/>
        </w:rPr>
      </w:pPr>
      <w:r w:rsidRPr="0013661E">
        <w:rPr>
          <w:rFonts w:ascii="Arial" w:hAnsi="Arial" w:cs="Arial"/>
        </w:rPr>
        <w:t xml:space="preserve">Por su parte, el titular de la Secretaría Municipal de Seguridad Ciudadana y Tránsito, Carlos Ernesto </w:t>
      </w:r>
      <w:proofErr w:type="spellStart"/>
      <w:r w:rsidRPr="0013661E">
        <w:rPr>
          <w:rFonts w:ascii="Arial" w:hAnsi="Arial" w:cs="Arial"/>
        </w:rPr>
        <w:t>D´Amiano</w:t>
      </w:r>
      <w:proofErr w:type="spellEnd"/>
      <w:r w:rsidRPr="0013661E">
        <w:rPr>
          <w:rFonts w:ascii="Arial" w:hAnsi="Arial" w:cs="Arial"/>
        </w:rPr>
        <w:t xml:space="preserve"> </w:t>
      </w:r>
      <w:proofErr w:type="spellStart"/>
      <w:r w:rsidRPr="0013661E">
        <w:rPr>
          <w:rFonts w:ascii="Arial" w:hAnsi="Arial" w:cs="Arial"/>
        </w:rPr>
        <w:t>Sumuano</w:t>
      </w:r>
      <w:proofErr w:type="spellEnd"/>
      <w:r w:rsidRPr="0013661E">
        <w:rPr>
          <w:rFonts w:ascii="Arial" w:hAnsi="Arial" w:cs="Arial"/>
        </w:rPr>
        <w:t xml:space="preserve">, aseguró </w:t>
      </w:r>
      <w:proofErr w:type="gramStart"/>
      <w:r w:rsidRPr="0013661E">
        <w:rPr>
          <w:rFonts w:ascii="Arial" w:hAnsi="Arial" w:cs="Arial"/>
        </w:rPr>
        <w:t>que</w:t>
      </w:r>
      <w:proofErr w:type="gramEnd"/>
      <w:r w:rsidRPr="0013661E">
        <w:rPr>
          <w:rFonts w:ascii="Arial" w:hAnsi="Arial" w:cs="Arial"/>
        </w:rPr>
        <w:t xml:space="preserve"> al celebrarse el primer aniversario de dicho programa, la seguridad es fundamental para el bienestar general de la ciudadanía, siendo responsabilidad de los servidores públicos hacer lo posible para lograr dicho objetivo, mediante el trabajo proactivo para que la paz sea el pilar de la vida cotidiana. </w:t>
      </w:r>
    </w:p>
    <w:p w14:paraId="3C2CD3F8" w14:textId="77777777" w:rsidR="0013661E" w:rsidRPr="0013661E" w:rsidRDefault="0013661E" w:rsidP="0013661E">
      <w:pPr>
        <w:jc w:val="both"/>
        <w:rPr>
          <w:rFonts w:ascii="Arial" w:hAnsi="Arial" w:cs="Arial"/>
        </w:rPr>
      </w:pPr>
    </w:p>
    <w:p w14:paraId="1ECCA6D0" w14:textId="77777777" w:rsidR="0013661E" w:rsidRPr="0013661E" w:rsidRDefault="0013661E" w:rsidP="0013661E">
      <w:pPr>
        <w:jc w:val="both"/>
        <w:rPr>
          <w:rFonts w:ascii="Arial" w:hAnsi="Arial" w:cs="Arial"/>
        </w:rPr>
      </w:pPr>
      <w:r w:rsidRPr="0013661E">
        <w:rPr>
          <w:rFonts w:ascii="Arial" w:hAnsi="Arial" w:cs="Arial"/>
        </w:rPr>
        <w:t>Lo anterior fue respaldado por la directora de Prevención del Delito con la Participación Ciudadana, Zury Rodríguez Trinidad, quien subrayó que el trabajo en equipo con la comunidad son parte de la conmemoración del Día Naranja para celebrar acciones de prevención y empoderamiento, mediante actividades de emprendimiento para cada mujer.</w:t>
      </w:r>
    </w:p>
    <w:p w14:paraId="2C284B9C" w14:textId="77777777" w:rsidR="0013661E" w:rsidRPr="0013661E" w:rsidRDefault="0013661E" w:rsidP="0013661E">
      <w:pPr>
        <w:jc w:val="both"/>
        <w:rPr>
          <w:rFonts w:ascii="Arial" w:hAnsi="Arial" w:cs="Arial"/>
        </w:rPr>
      </w:pPr>
    </w:p>
    <w:p w14:paraId="20E9758B" w14:textId="77777777" w:rsidR="0013661E" w:rsidRPr="0013661E" w:rsidRDefault="0013661E" w:rsidP="0013661E">
      <w:pPr>
        <w:jc w:val="both"/>
        <w:rPr>
          <w:rFonts w:ascii="Arial" w:hAnsi="Arial" w:cs="Arial"/>
        </w:rPr>
      </w:pPr>
      <w:r w:rsidRPr="0013661E">
        <w:rPr>
          <w:rFonts w:ascii="Arial" w:hAnsi="Arial" w:cs="Arial"/>
        </w:rPr>
        <w:lastRenderedPageBreak/>
        <w:t>Asimismo, la integrante de Mujeres de Hierro, Gabriela Ortiz Martínez, agradeció a las autoridades municipales de Benito Juárez, por brindarles espacios para hacer ejercicios, que las ayuda a tener una mejor calidad de vida y a su vez, reconoció al instructor, Ramón Enríquez Martínez Hernández, el esfuerzo y dedicación para que diariamente continúen empoderándose en actividades físicas que nutren cuerpo y mente.</w:t>
      </w:r>
    </w:p>
    <w:p w14:paraId="374F0F1E" w14:textId="77777777" w:rsidR="0013661E" w:rsidRPr="0013661E" w:rsidRDefault="0013661E" w:rsidP="0013661E">
      <w:pPr>
        <w:jc w:val="both"/>
        <w:rPr>
          <w:rFonts w:ascii="Arial" w:hAnsi="Arial" w:cs="Arial"/>
        </w:rPr>
      </w:pPr>
    </w:p>
    <w:p w14:paraId="6F03BF86" w14:textId="77777777" w:rsidR="0013661E" w:rsidRPr="0013661E" w:rsidRDefault="0013661E" w:rsidP="0013661E">
      <w:pPr>
        <w:jc w:val="both"/>
        <w:rPr>
          <w:rFonts w:ascii="Arial" w:hAnsi="Arial" w:cs="Arial"/>
        </w:rPr>
      </w:pPr>
      <w:r w:rsidRPr="0013661E">
        <w:rPr>
          <w:rFonts w:ascii="Arial" w:hAnsi="Arial" w:cs="Arial"/>
        </w:rPr>
        <w:t>Las autoridades municipales observaron una demostración de la actividad física, así como las técnicas de defensa personal por parejas, sin faltar la exhibición de hamacas elaboradas en talleres, artículos bordados y manualidades con material reciclable; además de pintura en caballetes y ajedrez.</w:t>
      </w:r>
    </w:p>
    <w:p w14:paraId="7DD75869" w14:textId="77777777" w:rsidR="0013661E" w:rsidRPr="0013661E" w:rsidRDefault="0013661E" w:rsidP="0013661E">
      <w:pPr>
        <w:jc w:val="both"/>
        <w:rPr>
          <w:rFonts w:ascii="Arial" w:hAnsi="Arial" w:cs="Arial"/>
        </w:rPr>
      </w:pPr>
    </w:p>
    <w:p w14:paraId="11DE9F1C" w14:textId="6DD62E17" w:rsidR="00512C37" w:rsidRPr="0013661E" w:rsidRDefault="0013661E" w:rsidP="0013661E">
      <w:pPr>
        <w:jc w:val="center"/>
        <w:rPr>
          <w:rFonts w:ascii="Arial" w:hAnsi="Arial" w:cs="Arial"/>
        </w:rPr>
      </w:pPr>
      <w:r w:rsidRPr="0013661E">
        <w:rPr>
          <w:rFonts w:ascii="Arial" w:hAnsi="Arial" w:cs="Arial"/>
        </w:rPr>
        <w:t>****</w:t>
      </w:r>
      <w:r>
        <w:rPr>
          <w:rFonts w:ascii="Arial" w:hAnsi="Arial" w:cs="Arial"/>
        </w:rPr>
        <w:t>********</w:t>
      </w:r>
    </w:p>
    <w:sectPr w:rsidR="00512C37" w:rsidRPr="0013661E"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01145" w14:textId="77777777" w:rsidR="002F2123" w:rsidRDefault="002F2123" w:rsidP="0092028B">
      <w:r>
        <w:separator/>
      </w:r>
    </w:p>
  </w:endnote>
  <w:endnote w:type="continuationSeparator" w:id="0">
    <w:p w14:paraId="1A574729" w14:textId="77777777" w:rsidR="002F2123" w:rsidRDefault="002F212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153F7" w14:textId="77777777" w:rsidR="002F2123" w:rsidRDefault="002F2123" w:rsidP="0092028B">
      <w:r>
        <w:separator/>
      </w:r>
    </w:p>
  </w:footnote>
  <w:footnote w:type="continuationSeparator" w:id="0">
    <w:p w14:paraId="63A5034E" w14:textId="77777777" w:rsidR="002F2123" w:rsidRDefault="002F212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B549C8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3661E">
                            <w:rPr>
                              <w:rFonts w:cstheme="minorHAnsi"/>
                              <w:b/>
                              <w:bCs/>
                              <w:lang w:val="es-ES"/>
                            </w:rPr>
                            <w:t>2959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B549C8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3661E">
                      <w:rPr>
                        <w:rFonts w:cstheme="minorHAnsi"/>
                        <w:b/>
                        <w:bCs/>
                        <w:lang w:val="es-ES"/>
                      </w:rPr>
                      <w:t>2959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7"/>
  </w:num>
  <w:num w:numId="2" w16cid:durableId="381247589">
    <w:abstractNumId w:val="14"/>
  </w:num>
  <w:num w:numId="3" w16cid:durableId="1350453206">
    <w:abstractNumId w:val="3"/>
  </w:num>
  <w:num w:numId="4" w16cid:durableId="2059013186">
    <w:abstractNumId w:val="9"/>
  </w:num>
  <w:num w:numId="5" w16cid:durableId="2000115139">
    <w:abstractNumId w:val="11"/>
  </w:num>
  <w:num w:numId="6" w16cid:durableId="1912302049">
    <w:abstractNumId w:val="0"/>
  </w:num>
  <w:num w:numId="7" w16cid:durableId="1343319712">
    <w:abstractNumId w:val="15"/>
  </w:num>
  <w:num w:numId="8" w16cid:durableId="1458714387">
    <w:abstractNumId w:val="6"/>
  </w:num>
  <w:num w:numId="9" w16cid:durableId="812523015">
    <w:abstractNumId w:val="5"/>
  </w:num>
  <w:num w:numId="10" w16cid:durableId="1335645042">
    <w:abstractNumId w:val="12"/>
  </w:num>
  <w:num w:numId="11" w16cid:durableId="634992595">
    <w:abstractNumId w:val="8"/>
  </w:num>
  <w:num w:numId="12" w16cid:durableId="1755202202">
    <w:abstractNumId w:val="13"/>
  </w:num>
  <w:num w:numId="13" w16cid:durableId="1921794267">
    <w:abstractNumId w:val="1"/>
  </w:num>
  <w:num w:numId="14" w16cid:durableId="1147933680">
    <w:abstractNumId w:val="2"/>
  </w:num>
  <w:num w:numId="15" w16cid:durableId="2144344463">
    <w:abstractNumId w:val="10"/>
  </w:num>
  <w:num w:numId="16" w16cid:durableId="1053892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251F8"/>
    <w:rsid w:val="00131F2A"/>
    <w:rsid w:val="0013661E"/>
    <w:rsid w:val="0014199E"/>
    <w:rsid w:val="001526F9"/>
    <w:rsid w:val="001D1340"/>
    <w:rsid w:val="001E4054"/>
    <w:rsid w:val="001E66EB"/>
    <w:rsid w:val="002048F8"/>
    <w:rsid w:val="0027105C"/>
    <w:rsid w:val="0029683D"/>
    <w:rsid w:val="002A38C5"/>
    <w:rsid w:val="002B1033"/>
    <w:rsid w:val="002F0A83"/>
    <w:rsid w:val="002F2123"/>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12C37"/>
    <w:rsid w:val="005577C6"/>
    <w:rsid w:val="00562395"/>
    <w:rsid w:val="005F0CDA"/>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A45D3"/>
    <w:rsid w:val="00AC6469"/>
    <w:rsid w:val="00AC7FCB"/>
    <w:rsid w:val="00AE35FF"/>
    <w:rsid w:val="00B20549"/>
    <w:rsid w:val="00B43D6C"/>
    <w:rsid w:val="00B446D9"/>
    <w:rsid w:val="00B5654E"/>
    <w:rsid w:val="00BA3047"/>
    <w:rsid w:val="00BB0A1C"/>
    <w:rsid w:val="00BD5728"/>
    <w:rsid w:val="00C536F9"/>
    <w:rsid w:val="00C71425"/>
    <w:rsid w:val="00C948AD"/>
    <w:rsid w:val="00C956D7"/>
    <w:rsid w:val="00CB2A24"/>
    <w:rsid w:val="00D05212"/>
    <w:rsid w:val="00D23899"/>
    <w:rsid w:val="00D301AB"/>
    <w:rsid w:val="00D33BCE"/>
    <w:rsid w:val="00D7477A"/>
    <w:rsid w:val="00D80EDE"/>
    <w:rsid w:val="00DC73C2"/>
    <w:rsid w:val="00E90C7C"/>
    <w:rsid w:val="00E9540E"/>
    <w:rsid w:val="00EA339E"/>
    <w:rsid w:val="00EC7BE5"/>
    <w:rsid w:val="00ED16A2"/>
    <w:rsid w:val="00EE47E2"/>
    <w:rsid w:val="00EF3070"/>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2024-08-27T21:35:00Z</dcterms:created>
  <dcterms:modified xsi:type="dcterms:W3CDTF">2024-08-27T21:35:00Z</dcterms:modified>
</cp:coreProperties>
</file>